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0D" w:rsidRDefault="00EF150D" w:rsidP="0037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«Урок Мужества»                  </w:t>
      </w:r>
      <w:r w:rsidRPr="00EF150D">
        <w:rPr>
          <w:rFonts w:ascii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      01.09.2014 г.</w:t>
      </w:r>
    </w:p>
    <w:p w:rsidR="00EF150D" w:rsidRPr="00EF150D" w:rsidRDefault="00EF150D" w:rsidP="00EF15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 w:rsidRPr="00EF150D">
        <w:rPr>
          <w:rFonts w:ascii="Times New Roman" w:hAnsi="Times New Roman" w:cs="Times New Roman"/>
          <w:b/>
          <w:sz w:val="24"/>
          <w:szCs w:val="24"/>
        </w:rPr>
        <w:t>Кузнецова Наталия Николаевна</w:t>
      </w:r>
    </w:p>
    <w:p w:rsidR="00285DF7" w:rsidRPr="00EF150D" w:rsidRDefault="00285DF7" w:rsidP="0037501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F150D">
        <w:rPr>
          <w:rFonts w:ascii="Times New Roman" w:hAnsi="Times New Roman" w:cs="Times New Roman"/>
          <w:b/>
          <w:sz w:val="24"/>
          <w:szCs w:val="24"/>
        </w:rPr>
        <w:t>Классный час</w:t>
      </w:r>
      <w:r w:rsidR="00EF150D">
        <w:rPr>
          <w:rFonts w:ascii="Times New Roman" w:hAnsi="Times New Roman" w:cs="Times New Roman"/>
          <w:b/>
          <w:sz w:val="24"/>
          <w:szCs w:val="24"/>
        </w:rPr>
        <w:t>:</w:t>
      </w:r>
      <w:r w:rsidR="00EF150D" w:rsidRPr="00EF150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F150D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942472" w:rsidRPr="00EF150D">
        <w:rPr>
          <w:rFonts w:ascii="Times New Roman" w:hAnsi="Times New Roman" w:cs="Times New Roman"/>
          <w:b/>
          <w:i/>
          <w:sz w:val="36"/>
          <w:szCs w:val="36"/>
        </w:rPr>
        <w:t>Сын</w:t>
      </w:r>
      <w:r w:rsidRPr="00EF150D">
        <w:rPr>
          <w:rFonts w:ascii="Times New Roman" w:hAnsi="Times New Roman" w:cs="Times New Roman"/>
          <w:b/>
          <w:i/>
          <w:sz w:val="36"/>
          <w:szCs w:val="36"/>
        </w:rPr>
        <w:t xml:space="preserve"> полка»</w:t>
      </w:r>
    </w:p>
    <w:p w:rsidR="00EF150D" w:rsidRPr="00EF150D" w:rsidRDefault="00EF7371" w:rsidP="00EF150D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3750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375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личностных, нравственных и гражданских качеств обучающихся.</w:t>
      </w:r>
      <w:r w:rsidRPr="00375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0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="003750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F150D" w:rsidRDefault="00375019" w:rsidP="00EF150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7501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3750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42472" w:rsidRPr="0037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</w:t>
      </w:r>
      <w:r w:rsidRPr="0037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юными героями Великой </w:t>
      </w:r>
      <w:r w:rsidR="00942472" w:rsidRPr="00375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7501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ечественной войны 1941-1945 гг. - сыновьями полка.</w:t>
      </w:r>
    </w:p>
    <w:p w:rsidR="00EF150D" w:rsidRDefault="00375019" w:rsidP="00EF15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42472" w:rsidRPr="00375019">
        <w:rPr>
          <w:rFonts w:ascii="Times New Roman" w:hAnsi="Times New Roman" w:cs="Times New Roman"/>
          <w:color w:val="000000"/>
          <w:sz w:val="24"/>
          <w:szCs w:val="24"/>
        </w:rPr>
        <w:t>Показать Великую Отечественную войну как личностно - значимое для учащихся событие, помо</w:t>
      </w:r>
      <w:r w:rsidR="00EF150D">
        <w:rPr>
          <w:rFonts w:ascii="Times New Roman" w:hAnsi="Times New Roman" w:cs="Times New Roman"/>
          <w:color w:val="000000"/>
          <w:sz w:val="24"/>
          <w:szCs w:val="24"/>
        </w:rPr>
        <w:t>чь ощутить себя частицей страны.</w:t>
      </w:r>
    </w:p>
    <w:p w:rsidR="00375019" w:rsidRPr="00EF150D" w:rsidRDefault="00375019" w:rsidP="00EF150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42472" w:rsidRPr="00375019">
        <w:rPr>
          <w:rFonts w:ascii="Times New Roman" w:hAnsi="Times New Roman" w:cs="Times New Roman"/>
          <w:color w:val="000000"/>
          <w:sz w:val="24"/>
          <w:szCs w:val="24"/>
        </w:rPr>
        <w:t>Прививать учащимся чувство патриотизма, гражданст</w:t>
      </w:r>
      <w:r w:rsidRPr="00375019">
        <w:rPr>
          <w:rFonts w:ascii="Times New Roman" w:hAnsi="Times New Roman" w:cs="Times New Roman"/>
          <w:color w:val="000000"/>
          <w:sz w:val="24"/>
          <w:szCs w:val="24"/>
        </w:rPr>
        <w:t>венной ответственности; содействовать становлению личности, способной самостоятельно выбирать собственную позицию, помочь сделать свой нравственный выбор;</w:t>
      </w:r>
    </w:p>
    <w:p w:rsidR="00EF150D" w:rsidRDefault="00EF7371" w:rsidP="00EF150D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Назначение:</w:t>
      </w:r>
      <w:r w:rsidRPr="00375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Классный час приурочен к 70-й</w:t>
      </w:r>
      <w:r w:rsidR="00EF1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годовщине победы в Великой </w:t>
      </w:r>
      <w:r w:rsidRPr="00375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Отечественной войне</w:t>
      </w:r>
      <w:r w:rsidRPr="00375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0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Оформление:</w:t>
      </w:r>
      <w:r w:rsidRPr="00375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музыкальное сопровождение.</w:t>
      </w:r>
    </w:p>
    <w:p w:rsidR="005636F7" w:rsidRDefault="00EF150D" w:rsidP="005636F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F150D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375019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компьютер,  иллюстрации карти</w:t>
      </w:r>
      <w:r w:rsidR="00703CF4">
        <w:rPr>
          <w:rFonts w:ascii="Times New Roman" w:hAnsi="Times New Roman" w:cs="Times New Roman"/>
          <w:color w:val="000000"/>
          <w:sz w:val="24"/>
          <w:szCs w:val="24"/>
        </w:rPr>
        <w:t xml:space="preserve">н о Великой Отечественной войне, книги о ВОВ, детях-героях, книга </w:t>
      </w:r>
      <w:proofErr w:type="spellStart"/>
      <w:r w:rsidR="00703CF4">
        <w:rPr>
          <w:rFonts w:ascii="Times New Roman" w:hAnsi="Times New Roman" w:cs="Times New Roman"/>
          <w:color w:val="000000"/>
          <w:sz w:val="24"/>
          <w:szCs w:val="24"/>
        </w:rPr>
        <w:t>В.Катаева</w:t>
      </w:r>
      <w:proofErr w:type="spellEnd"/>
      <w:r w:rsidR="00703CF4">
        <w:rPr>
          <w:rFonts w:ascii="Times New Roman" w:hAnsi="Times New Roman" w:cs="Times New Roman"/>
          <w:color w:val="000000"/>
          <w:sz w:val="24"/>
          <w:szCs w:val="24"/>
        </w:rPr>
        <w:t xml:space="preserve"> «Сын полка».</w:t>
      </w:r>
    </w:p>
    <w:p w:rsidR="00703CF4" w:rsidRPr="00703CF4" w:rsidRDefault="00703CF4" w:rsidP="005636F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36F7">
        <w:rPr>
          <w:rFonts w:ascii="Times New Roman" w:hAnsi="Times New Roman" w:cs="Times New Roman"/>
          <w:b/>
          <w:color w:val="000000"/>
          <w:sz w:val="24"/>
          <w:szCs w:val="24"/>
        </w:rPr>
        <w:t>Форма проведения:</w:t>
      </w:r>
      <w:r w:rsidR="005636F7">
        <w:rPr>
          <w:rFonts w:ascii="Times New Roman" w:hAnsi="Times New Roman" w:cs="Times New Roman"/>
          <w:color w:val="000000"/>
          <w:sz w:val="24"/>
          <w:szCs w:val="24"/>
        </w:rPr>
        <w:t xml:space="preserve"> беседа-показ презентации,</w:t>
      </w:r>
      <w:r w:rsidRPr="00703CF4">
        <w:rPr>
          <w:rFonts w:ascii="Times New Roman" w:hAnsi="Times New Roman" w:cs="Times New Roman"/>
          <w:color w:val="000000"/>
          <w:sz w:val="24"/>
          <w:szCs w:val="24"/>
        </w:rPr>
        <w:t xml:space="preserve"> в которой используются материалы фотохроники, песни времён ВОВ.</w:t>
      </w:r>
    </w:p>
    <w:p w:rsidR="00EF150D" w:rsidRPr="00703CF4" w:rsidRDefault="00703CF4" w:rsidP="00EF150D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3C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Эпиграф:</w:t>
      </w:r>
    </w:p>
    <w:p w:rsidR="00EF7371" w:rsidRPr="005636F7" w:rsidRDefault="00EF7371" w:rsidP="005F4E1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Никто не</w:t>
      </w:r>
      <w:r w:rsidRPr="0037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забыт, ничто не забыт</w:t>
      </w:r>
      <w:r w:rsidR="0070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о!</w:t>
      </w:r>
      <w:r w:rsidRPr="0037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26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3CF4" w:rsidRPr="00703CF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703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когда </w:t>
      </w:r>
      <w:proofErr w:type="gramStart"/>
      <w:r w:rsidR="00703CF4">
        <w:rPr>
          <w:rFonts w:ascii="Times New Roman" w:hAnsi="Times New Roman" w:cs="Times New Roman"/>
          <w:b/>
          <w:color w:val="000000"/>
          <w:sz w:val="24"/>
          <w:szCs w:val="24"/>
        </w:rPr>
        <w:t>кончится война…</w:t>
      </w:r>
      <w:r w:rsidR="00703CF4" w:rsidRPr="00703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мы не забудем</w:t>
      </w:r>
      <w:proofErr w:type="gramEnd"/>
      <w:r w:rsidR="00703CF4" w:rsidRPr="00703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что у нас был могучий союзник: многомиллионная, крепко сплочённая армия советских детей». </w:t>
      </w:r>
      <w:r w:rsidR="00703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5F4E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703CF4" w:rsidRPr="00703CF4">
        <w:rPr>
          <w:rFonts w:ascii="Times New Roman" w:hAnsi="Times New Roman" w:cs="Times New Roman"/>
          <w:b/>
          <w:color w:val="000000"/>
          <w:sz w:val="24"/>
          <w:szCs w:val="24"/>
        </w:rPr>
        <w:t>Корней Чуковский, 1942 г.</w:t>
      </w:r>
    </w:p>
    <w:p w:rsidR="00285DF7" w:rsidRPr="00285DF7" w:rsidRDefault="005636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 КЛАССНОГО ЧАСА: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285DF7" w:rsidRPr="00285DF7" w:rsidRDefault="005636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Постановка </w:t>
      </w:r>
      <w:r w:rsidR="00285DF7"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задачи.</w:t>
      </w:r>
      <w:r w:rsidR="00285DF7"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(Слайд 1)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каждый год перед 9 мая мы с вами говорим о Великой Отечественной войне. Давайте вспомним, что мы знаем об этом событии?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посмотрим небольшой фрагмент из фильма о войне.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эмоции у вас возникли при просмотре этого отрывка? (Слайд 2)</w:t>
      </w:r>
    </w:p>
    <w:p w:rsidR="00285DF7" w:rsidRPr="005F4E1A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Семь десятилетий минуло с тех пор. Наша страна изменилась. Она стала богаче, краше, величественнее. Многие ветераны уже ушли из жизни, но память 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подвигах до сих пор жива. (Слайд 3)Это и музеи, посвящённые ВОВ, и памятники, книги, памятные даты. В наше время существует много исторических музеев, которые реконструируют битвы. Сегодня наша встреча будет посвящена </w:t>
      </w:r>
      <w:r w:rsidR="005F4E1A" w:rsidRPr="005F4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детям-героям войны</w:t>
      </w:r>
      <w:r w:rsidR="00A1227E" w:rsidRPr="005F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сыновьям полка</w:t>
      </w:r>
      <w:r w:rsidRPr="005F4E1A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 4)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того времени пришлось многое испытать. До войны у них было такое же счастливое детство, как и у вас. Но 22 мая 1941 года перечеркнуло всю их жизнь.</w:t>
      </w:r>
    </w:p>
    <w:p w:rsidR="00285DF7" w:rsidRPr="00285DF7" w:rsidRDefault="005636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Беседа </w:t>
      </w:r>
      <w:r w:rsidR="00285DF7"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теме.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.(Слайд 5)</w:t>
      </w:r>
    </w:p>
    <w:p w:rsidR="00285DF7" w:rsidRPr="00285DF7" w:rsidRDefault="00285DF7" w:rsidP="00A1227E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Июнь. Клонился к вечеру закат.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теплой ночи разливалось море.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раздавался звонкий смех ребят,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знающих, не ведающих горя.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Июнь! Тогда еще не знали мы,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школьных вечеров домой шагая,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завтра будет первый день войны,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кончится она лишь в сорок пятом, в мае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6):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перечеркнула всё. Привычная жизнь превратилась в ад: деды, отцы, старшие братья уходили на фронт и не возвращались, бомбы сыпались на наши головы, начался голод, школы стали закрываться, женщины и дети пошли работать на заводы, где выпускали снаряды. Гибли целыми семьями, появилось много сирот. Но всё э</w:t>
      </w:r>
      <w:r w:rsidR="005F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нас не сломило. 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дети работали, помогали взрослым: воевали в действующей армии, в партизанских отрядах.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Страшная война коснулась всех и особенно детей. Все они были лишены детства. В один день ребята повзрослели. Многие воевали на фронте в составе действующих армий, многие уходили в партизаны. Они хотели стоять в одном строю с отцами и старшими братьями, ведь они хотели 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взрослые защищат</w:t>
      </w:r>
      <w:r w:rsidR="005F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своё Отечество. 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Обыкновенные школьники, ставшие солдатами, подпольщиками, партизанами, отдавшие жизнь за то, чтобы вы могли спокойно расти, учиться и жить. Сегодня мы будем говорить о них, об их подвигах. Слушая рассказы, которые подготовили одноклассники, попробуйте поставить себя на место этих героев – хватило бы у вас силы духа и мужества вынести то, что вынесли они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7)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первых дней войны повсюду в стране миллионы людей рвались на фронт. Вчерашние школьники, студенты, молодёжь осаждали военкоматы, они требовали – не просили! – убеждали, а когда это не помогало, то с искренним чувством шли на подлог – завышали (года) на год, а то и на два свой возраст. Война – дело мужчин, но юные граждане сердцем ощущали свою причастность к происходящему на их родной земле, и они, подлинные патриоты, не могли остаться в стороне от разыгравшейся на их глазах трагедии. Они шли буквально на всё, чтобы стать в строй защитников Родины. Кое-кому это удавалось. И происходило это не только в тех районах, к которым доползли кровавые языки военного пламени. На фронт убегали мальчики и девочки из далёких тыловых городов и деревень. Их стремление было продиктовано (искренним) только одним нескрываемым желанием – вместе с армией громить ненавистный фашизм. Юные граждане писали: “Направьте нас туда, где нужны наши руки, наши знания”. (Слайд 8)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За мужество, бесстрашие и проявленный героизм десятки тысяч сынов и дочерей полков, юнг и юных партизан были награждены орденами и медалями.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высоким званием Героя Советского Союза были удостоены Зина Портнова, Леня Голиков, Валя Котик. Сегодня мы послушаем небольшие доклады о юных героях, ребятах, о которых мы с вами ещё не упоминали. В прошлый раз мы говорили о Зине Портновой, Лене Голикове, Вале Котик, Ларе Михеенко, Жене Попове. Сегодня мы расскажем о новых героях той далёкой и страшной войны.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Коля </w:t>
      </w:r>
      <w:proofErr w:type="spellStart"/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Крыжков</w:t>
      </w:r>
      <w:proofErr w:type="spellEnd"/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(Слайд 9)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Пантелеевич удостоен ордена Отечественной войны 2-й степени, медалей “За боевые заслуги”, “За взятие Кенигсберга”, благодарности командира за взятие Севастополя. В наградном листе отмечено, что Коля </w:t>
      </w:r>
      <w:proofErr w:type="spell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Крыжков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 обязанности разведчика-артиллериста, выявлял цели противника, приходил из разведки невредимым и с ценными сведениями, которые помогали выполнять боевые задания. А ведь в 1945 году ему исполнилось лишь 14 лет. До войны Николай Пантелеевич закончил всего 3 класса, и 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снова пошел в вечернюю школу уже в 25-летнем возрасте. После войны был заместителем начальника группы “Поиск”, собирал материалы для “Книги Памяти”.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Толя Рябков.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(Слайд 10)</w:t>
      </w:r>
    </w:p>
    <w:p w:rsidR="00285DF7" w:rsidRPr="00285DF7" w:rsidRDefault="00285DF7" w:rsidP="003750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Началась блокада Ленинграда, Толе </w:t>
      </w:r>
      <w:proofErr w:type="spell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Рябкову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13 лет. К ноябрю месяцу 1941 г. с улиц исчезли кошки и собаки. Мать с сестрой еще кое-как держались, а Толя тогда слег. Сам не мог вставать с кровати и точно бы умер, не окажись рядом воинская часть. Как и множество других детей войны, Толика </w:t>
      </w:r>
      <w:proofErr w:type="spell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Рябкова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неминуемой смерти спасли солдаты. 15 декабря 1941 года 96-й артиллерийский полк взял его на довольствие. Голодный паренек попал на полковую кухню. В артиллерийском полку сразу же нашлось место для маленького солдата. Анатолий попал в отряд связистов. 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просто сидел на коммутаторе и соединял телефонные провода. Так как взвод связи каждый день нес огромные потери, Анатолия послали на передовую. 23 февраля 1942 года 13-летний Толик Рябков принял присягу, стал красноармейцем и получил табельное оружие. Вскоре красноармеец Толя Рябков получил неожиданный сюрприз. На войне он встретился с собственным папой. Оказалось, что командир полка, к которому его приписали, воевал вместе с его отцом в "зимнюю войну". Вместе они брали Выборг. 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решил офицер сделать приятное боевому другу – отправил сына своего полка служить под его начало.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Анатолия война закончилась в 1943-м. Как раз тогда вышел приказ о зачислении всех сынов полка в Суворовские училища. Идти туда он не захотел. Вернулся домой, но в нормальную школу сумел отходить всего недели две. По счастливому стечению обстоятельств, попал юнгой в Кронштадт. Там и служил до 1955 года.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Юнбат</w:t>
      </w:r>
      <w:proofErr w:type="spellEnd"/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Иванов. 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11)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Ему было одиннадцать лет, когда его, умирающего от голода, вывезли из Ленинграда на фронт товарищи отца, служившего наводчиком орудия на одной из батарей 577-го гаубичного артиллерийского полка”, - рассказывает Виктор Петрович Иванов, автор нескольких книг о войне и о судьбах ее детей, лауреат многочисленных литературных премий. Тогда, в марте 1942 года, его, исхудавшего до дистрофии, откармливали буквально по ложке в день. И уже через две недели, приняв военную присягу, надев солдатскую шинель и сапоги, Виктор стал полноправным красноармейцем. Его определили в штабную батарею и назначили связным штаба полка. Был на передовой, “угощал фашистов огоньком”, помогая отцу у боевого орудия. Однажды ночью, доставляя пакет в штаб, </w:t>
      </w:r>
      <w:proofErr w:type="spell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Юнба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Виктор) Иванов, как называли его в батарее отца, наткнулся в лесу на разведывательную группу фашистов. Мальчишка пустился “со всех ног в штаб” с донесением, и вражеский десант захватили врасплох.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Юрий </w:t>
      </w:r>
      <w:proofErr w:type="spellStart"/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Вашурин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 12)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Лейтенант </w:t>
      </w:r>
      <w:proofErr w:type="spell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Вашурин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 на похороны своей семьи. Дочь оставил у родственников, а сына, учащегося третьего класса, взял с собой, чтобы устроить в Московское суворовское училище. Когда же пришел на вокзал, чтобы отправиться на фронт, снова увидел своего сына, который в категоричной форме заявил ему, что он хочет идти с отцом на </w:t>
      </w:r>
      <w:proofErr w:type="spell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тец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разрешил. В полку десятилетний солдат Юрий </w:t>
      </w:r>
      <w:proofErr w:type="spell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Вашурин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примерил свою первую солдатскую форму, сапоги, которые искали ему всем полком. А потом был бой, первый в его жизни — за город Лида. Мальчика отправили в штаб, но он ушел из штаба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Ушел к солдатам на передовую. В саперной роте его учили перекусывать кусачками провода, ведущие к фугасам, и таким образом спасать мосты. Юра </w:t>
      </w:r>
      <w:proofErr w:type="spell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Вашурин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сыном танкового полка и даже не задумался над тем, какое сотворил горе для отца, без спроса укатив с танкистами. 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старшего </w:t>
      </w:r>
      <w:proofErr w:type="spell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Вашурина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возможности заняться его поисками.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Юный 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олдат второй мировой, преодолев все трудности, стал высококлассным специалистом компьютерных систем, кстати, первым в Ульяновске — лауреатом Государственной премии.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Каманин</w:t>
      </w:r>
      <w:proofErr w:type="spellEnd"/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Аркадий. 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13)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Аркадий выполнял боевые задания: из штаба авиакорпуса летал в штабы дивизий, на командные пункты авиаполков. В числе прочих заданий выполнил полёт через линию фронта к партизанам для передачи элементов питания для радиостанции. Мотористом на самолете Аркадия служил его ровесник — еще один воспитанник эскадрильи связи Владимир Мухин (1927 года рождения), потерявший во время войны родителей. В 15 лет Аркадий был удостоен своей первой боевой награды - ордена Красной 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спасение пилота разбившегося на нейтральной полосе штурмовика Ил-2. Позднее был награжден вторым орденом Красной Звезды, а затем и орденом Красного Знамени. К концу апреля 1945 года он "совершил более 650 вылетов на связь с частями корпуса и с ВПУ и налетал 283 часа. В октябре 1946 года старшина А. Н. </w:t>
      </w:r>
      <w:proofErr w:type="spell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Каманин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зачислен слушателем подготовительного курса Военно-Воздушной Академии имени Н. Е. Жуковского.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Валера Волков. 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14)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участников партизанского движения, действующего в Севастополе. После смерти отца, убитого фашистами, в 13 лет (по другим данным в 14) становится “сыном полка” 7-ой бригады морской пехоты. Наравне 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участвовал в боевых действиях. Подносил патроны, добывал разведывательные данные, с оружием в руках сдерживал атаки врага. По воспоминаниям однополчан, любил стихи и часто читал боевым товарищам Маяковского. В июле 1942 года, отражая атаку противника, героически погибает, бросив связку гранат под наступающий танк.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Володя Дубинин. 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15)</w:t>
      </w:r>
    </w:p>
    <w:p w:rsidR="005F4E1A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одним из членов партизанского отряда, воевавшего в каменоломнях Старого Карантина (Камыш бурун) вблизи Керчи. Вместе </w:t>
      </w:r>
      <w:proofErr w:type="gram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 отряде сражались пионеры Володя Дубинин, а также Ваня Гриценко и Толя Ковалев. Они подносили боеприпасы, воду, питание, ходили в разведку. Оккупанты вели борьбу с отрядом, базировавшимся в каменоломнях, в том числе и замуровывая выходы из них. Поскольку Володя был самым маленьким, то ему удавалось выбираться на поверхность по очень узким лазам, не замеченным врагами. Уже после освобождения Керчи в результате </w:t>
      </w:r>
      <w:proofErr w:type="spellStart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</w:t>
      </w:r>
      <w:proofErr w:type="spell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-Феодосийской десантной операции 1941-1942 гг. Володя Дубинин вызвался помогать саперам при разминировании подходов к каменоломням. От взрыва мины погибли сапер и помогавший ему Володя Дубинин</w:t>
      </w:r>
      <w:r w:rsidR="005F4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Итог урока.</w:t>
      </w:r>
    </w:p>
    <w:p w:rsidR="00285DF7" w:rsidRPr="00285DF7" w:rsidRDefault="005F4E1A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285DF7"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рассказали только о нескольких героях, а ведь их тысячи. Они работали на заводах, помогали раненым в госпиталях, воевали на фронтах, в партизанских отрядах</w:t>
      </w:r>
      <w:proofErr w:type="gramStart"/>
      <w:r w:rsidR="00285DF7"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16)</w:t>
      </w:r>
      <w:r w:rsidR="00285DF7"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E1A" w:rsidRPr="00285DF7" w:rsidRDefault="00285DF7" w:rsidP="005F4E1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Тяжелые испытания принесла война детям. Бессмертный героизм и мужество проявили тысячи ребят. Многие из них не пощадили жизни ради победы.</w:t>
      </w:r>
      <w:r w:rsidR="005F4E1A" w:rsidRPr="005F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E1A"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же они оставались детьми.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наших сердцах всегда будет жива память о тех, кто погиб на этой безжалостной суровой войне.</w:t>
      </w:r>
      <w:r w:rsidR="005F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помним всех: героев и рядовых солдат, и офицеров, мальчишек и девчонок, погибших за нашу святую землю, за Россию.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Вечная память всем погибшим.</w:t>
      </w:r>
    </w:p>
    <w:p w:rsidR="00285DF7" w:rsidRPr="005F4E1A" w:rsidRDefault="00285DF7" w:rsidP="005F4E1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DF7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чисто будет небо над землей, </w:t>
      </w:r>
      <w:r w:rsidRPr="00285D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жизни мирной радуются люди! </w:t>
      </w:r>
      <w:r w:rsidRPr="00285D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Вас, кто рядом был с войной, </w:t>
      </w:r>
      <w:r w:rsidRPr="00285D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помним, бережем и любим</w:t>
      </w:r>
      <w:proofErr w:type="gramStart"/>
      <w:r w:rsidRPr="00285DF7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85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17)</w:t>
      </w:r>
    </w:p>
    <w:p w:rsidR="00285DF7" w:rsidRPr="00285DF7" w:rsidRDefault="00285DF7" w:rsidP="00285D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песня “Пусть всегда будет </w:t>
      </w:r>
      <w:r w:rsidR="00A12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солнце”</w:t>
      </w:r>
      <w:r w:rsidRPr="00285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2DB8" w:rsidRPr="00AD0289" w:rsidRDefault="00285DF7" w:rsidP="005636F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конец.</w:t>
      </w:r>
      <w:bookmarkStart w:id="0" w:name="_GoBack"/>
      <w:bookmarkEnd w:id="0"/>
    </w:p>
    <w:sectPr w:rsidR="00CE2DB8" w:rsidRPr="00AD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5FA4"/>
    <w:multiLevelType w:val="multilevel"/>
    <w:tmpl w:val="B73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47797"/>
    <w:multiLevelType w:val="hybridMultilevel"/>
    <w:tmpl w:val="1BE8EF34"/>
    <w:lvl w:ilvl="0" w:tplc="AA0883A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DA"/>
    <w:rsid w:val="001315B2"/>
    <w:rsid w:val="002672FE"/>
    <w:rsid w:val="00285DF7"/>
    <w:rsid w:val="00375019"/>
    <w:rsid w:val="005636F7"/>
    <w:rsid w:val="005F4E1A"/>
    <w:rsid w:val="00703CF4"/>
    <w:rsid w:val="00882C67"/>
    <w:rsid w:val="00942472"/>
    <w:rsid w:val="009A65FD"/>
    <w:rsid w:val="00A1227E"/>
    <w:rsid w:val="00AB354B"/>
    <w:rsid w:val="00AD0289"/>
    <w:rsid w:val="00B261CE"/>
    <w:rsid w:val="00C35EDA"/>
    <w:rsid w:val="00CE2DB8"/>
    <w:rsid w:val="00EF150D"/>
    <w:rsid w:val="00EF7371"/>
    <w:rsid w:val="00F53A24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1CE"/>
    <w:rPr>
      <w:b/>
      <w:bCs/>
    </w:rPr>
  </w:style>
  <w:style w:type="character" w:customStyle="1" w:styleId="apple-converted-space">
    <w:name w:val="apple-converted-space"/>
    <w:basedOn w:val="a0"/>
    <w:rsid w:val="00B261CE"/>
  </w:style>
  <w:style w:type="character" w:styleId="a4">
    <w:name w:val="Hyperlink"/>
    <w:basedOn w:val="a0"/>
    <w:uiPriority w:val="99"/>
    <w:unhideWhenUsed/>
    <w:rsid w:val="00285D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2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1CE"/>
    <w:rPr>
      <w:b/>
      <w:bCs/>
    </w:rPr>
  </w:style>
  <w:style w:type="character" w:customStyle="1" w:styleId="apple-converted-space">
    <w:name w:val="apple-converted-space"/>
    <w:basedOn w:val="a0"/>
    <w:rsid w:val="00B261CE"/>
  </w:style>
  <w:style w:type="character" w:styleId="a4">
    <w:name w:val="Hyperlink"/>
    <w:basedOn w:val="a0"/>
    <w:uiPriority w:val="99"/>
    <w:unhideWhenUsed/>
    <w:rsid w:val="00285D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1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11</cp:revision>
  <cp:lastPrinted>2014-08-28T16:48:00Z</cp:lastPrinted>
  <dcterms:created xsi:type="dcterms:W3CDTF">2014-08-28T14:22:00Z</dcterms:created>
  <dcterms:modified xsi:type="dcterms:W3CDTF">2014-09-01T14:57:00Z</dcterms:modified>
</cp:coreProperties>
</file>